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C31" w:rsidRPr="00270C31" w:rsidRDefault="00270C31" w:rsidP="00270C31">
      <w:pPr>
        <w:jc w:val="center"/>
        <w:rPr>
          <w:b/>
          <w:bCs/>
          <w:color w:val="000000" w:themeColor="text1"/>
          <w:sz w:val="28"/>
          <w:szCs w:val="28"/>
        </w:rPr>
      </w:pPr>
      <w:r w:rsidRPr="00270C31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270C31" w:rsidRPr="00270C31" w:rsidRDefault="00270C31" w:rsidP="00270C31">
      <w:pPr>
        <w:jc w:val="center"/>
        <w:rPr>
          <w:b/>
          <w:bCs/>
          <w:color w:val="000000" w:themeColor="text1"/>
          <w:sz w:val="28"/>
          <w:szCs w:val="28"/>
        </w:rPr>
      </w:pPr>
      <w:r w:rsidRPr="00270C31">
        <w:rPr>
          <w:b/>
          <w:bCs/>
          <w:color w:val="000000" w:themeColor="text1"/>
          <w:sz w:val="28"/>
          <w:szCs w:val="28"/>
        </w:rPr>
        <w:t>ПИРОВСКИЙ МУНИЦИПАЛЬНЫЙ ОКРУГ</w:t>
      </w:r>
    </w:p>
    <w:p w:rsidR="00396FF2" w:rsidRDefault="00270C31" w:rsidP="00270C31">
      <w:pPr>
        <w:jc w:val="center"/>
        <w:rPr>
          <w:b/>
          <w:bCs/>
          <w:color w:val="000000" w:themeColor="text1"/>
          <w:sz w:val="28"/>
          <w:szCs w:val="28"/>
        </w:rPr>
      </w:pPr>
      <w:r w:rsidRPr="00270C31">
        <w:rPr>
          <w:b/>
          <w:bCs/>
          <w:color w:val="000000" w:themeColor="text1"/>
          <w:sz w:val="28"/>
          <w:szCs w:val="28"/>
        </w:rPr>
        <w:t>ПИРОВСКИЙ ОКРУЖНОЙ СОВЕТ ДЕПУТАТОВ</w:t>
      </w:r>
    </w:p>
    <w:p w:rsidR="00270C31" w:rsidRPr="001E3DB5" w:rsidRDefault="00270C31" w:rsidP="00270C31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606315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19.11.</w:t>
      </w:r>
      <w:r w:rsidR="00C125DE">
        <w:rPr>
          <w:bCs/>
          <w:sz w:val="28"/>
          <w:szCs w:val="28"/>
        </w:rPr>
        <w:t>2020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694E5F">
        <w:rPr>
          <w:bCs/>
          <w:color w:val="000000" w:themeColor="text1"/>
          <w:sz w:val="28"/>
          <w:szCs w:val="28"/>
        </w:rPr>
        <w:t xml:space="preserve"> </w:t>
      </w:r>
      <w:r w:rsidR="00B543F3">
        <w:rPr>
          <w:bCs/>
          <w:color w:val="000000" w:themeColor="text1"/>
          <w:sz w:val="28"/>
          <w:szCs w:val="28"/>
        </w:rPr>
        <w:t>5-37</w:t>
      </w:r>
      <w:r>
        <w:rPr>
          <w:bCs/>
          <w:color w:val="000000" w:themeColor="text1"/>
          <w:sz w:val="28"/>
          <w:szCs w:val="28"/>
        </w:rPr>
        <w:t>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7539ED" w:rsidP="00C125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39ED">
              <w:rPr>
                <w:bCs/>
                <w:color w:val="000000" w:themeColor="text1"/>
                <w:sz w:val="28"/>
              </w:rPr>
              <w:t>Об утверждении</w:t>
            </w:r>
            <w:r>
              <w:rPr>
                <w:bCs/>
                <w:color w:val="000000" w:themeColor="text1"/>
                <w:sz w:val="28"/>
              </w:rPr>
              <w:t xml:space="preserve"> </w:t>
            </w:r>
            <w:r w:rsidRPr="007539ED">
              <w:rPr>
                <w:bCs/>
                <w:color w:val="000000" w:themeColor="text1"/>
                <w:sz w:val="28"/>
              </w:rPr>
              <w:t>Порядка выявления и оформления выморочного имущества в собственность Пировского муниципального округа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8730FD" w:rsidRPr="00787371" w:rsidRDefault="007539ED" w:rsidP="00396FF2">
      <w:pPr>
        <w:ind w:firstLine="709"/>
        <w:jc w:val="both"/>
        <w:rPr>
          <w:color w:val="000000" w:themeColor="text1"/>
          <w:sz w:val="28"/>
        </w:rPr>
      </w:pPr>
      <w:r w:rsidRPr="007539ED">
        <w:rPr>
          <w:sz w:val="28"/>
          <w:szCs w:val="28"/>
        </w:rPr>
        <w:t>В целях осуществления полномочий по приему выморочного имущества, перешедшего в порядке наследования по закону в собственность Пировского муниципального округа, надлежащего использования и обеспечения его сохранности, создания условий для осуществления права собственника по распоряжению этим имуществом,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54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154583" w:rsidRPr="006C3809">
        <w:rPr>
          <w:sz w:val="28"/>
          <w:szCs w:val="28"/>
        </w:rPr>
        <w:t xml:space="preserve">Уставом Пировского </w:t>
      </w:r>
      <w:r w:rsidR="00270C31">
        <w:rPr>
          <w:sz w:val="28"/>
          <w:szCs w:val="28"/>
        </w:rPr>
        <w:t>муниципального округа Красноярского края</w:t>
      </w:r>
      <w:r w:rsidR="00154583" w:rsidRPr="006C3809">
        <w:rPr>
          <w:sz w:val="28"/>
          <w:szCs w:val="28"/>
        </w:rPr>
        <w:t xml:space="preserve">, Пировский </w:t>
      </w:r>
      <w:r>
        <w:rPr>
          <w:sz w:val="28"/>
          <w:szCs w:val="28"/>
        </w:rPr>
        <w:t>окружной</w:t>
      </w:r>
      <w:r w:rsidR="00154583" w:rsidRPr="006C3809">
        <w:rPr>
          <w:sz w:val="28"/>
          <w:szCs w:val="28"/>
        </w:rPr>
        <w:t xml:space="preserve"> Совет депутатов</w:t>
      </w:r>
      <w:r w:rsidR="008730FD" w:rsidRPr="001E3DB5">
        <w:rPr>
          <w:color w:val="000000" w:themeColor="text1"/>
          <w:sz w:val="28"/>
        </w:rPr>
        <w:t xml:space="preserve"> </w:t>
      </w:r>
      <w:r w:rsidR="008730FD" w:rsidRPr="00787371">
        <w:rPr>
          <w:bCs/>
          <w:color w:val="000000" w:themeColor="text1"/>
          <w:sz w:val="28"/>
        </w:rPr>
        <w:t>РЕШИЛ:</w:t>
      </w:r>
    </w:p>
    <w:p w:rsidR="007539ED" w:rsidRPr="007539ED" w:rsidRDefault="00F14DD7" w:rsidP="00DF337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539ED">
        <w:rPr>
          <w:color w:val="000000" w:themeColor="text1"/>
          <w:sz w:val="28"/>
          <w:szCs w:val="28"/>
        </w:rPr>
        <w:tab/>
      </w:r>
      <w:r w:rsidR="007539ED" w:rsidRPr="007539ED">
        <w:rPr>
          <w:sz w:val="28"/>
          <w:szCs w:val="28"/>
        </w:rPr>
        <w:t>1. Утвердить Порядок выявления и оформления выморочного имущества в собственность Пировского муниципального округа</w:t>
      </w:r>
      <w:r w:rsidR="007539ED" w:rsidRPr="007539ED">
        <w:rPr>
          <w:i/>
          <w:sz w:val="28"/>
          <w:szCs w:val="28"/>
        </w:rPr>
        <w:t xml:space="preserve"> </w:t>
      </w:r>
      <w:r w:rsidR="007539ED" w:rsidRPr="007539ED">
        <w:rPr>
          <w:sz w:val="28"/>
          <w:szCs w:val="28"/>
        </w:rPr>
        <w:t>согласно Приложению.</w:t>
      </w:r>
    </w:p>
    <w:p w:rsidR="00396FF2" w:rsidRPr="00787371" w:rsidRDefault="004242A6" w:rsidP="00787371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242A6">
        <w:rPr>
          <w:color w:val="000000" w:themeColor="text1"/>
          <w:sz w:val="28"/>
          <w:szCs w:val="28"/>
        </w:rPr>
        <w:t>2</w:t>
      </w:r>
      <w:r w:rsidR="00EE3A42" w:rsidRPr="001E3DB5">
        <w:rPr>
          <w:color w:val="000000" w:themeColor="text1"/>
          <w:sz w:val="28"/>
          <w:szCs w:val="28"/>
        </w:rPr>
        <w:t xml:space="preserve">. </w:t>
      </w:r>
      <w:r w:rsidR="00396FF2" w:rsidRPr="001E3DB5">
        <w:rPr>
          <w:color w:val="000000" w:themeColor="text1"/>
        </w:rPr>
        <w:t xml:space="preserve"> </w:t>
      </w:r>
      <w:r w:rsidR="00396FF2" w:rsidRPr="00787371">
        <w:rPr>
          <w:color w:val="000000" w:themeColor="text1"/>
          <w:sz w:val="28"/>
          <w:szCs w:val="28"/>
        </w:rPr>
        <w:t xml:space="preserve">Контроль за выполнением данного решения возложить на постоянную комиссию по </w:t>
      </w:r>
      <w:r w:rsidR="008E1873" w:rsidRPr="00787371">
        <w:rPr>
          <w:color w:val="000000" w:themeColor="text1"/>
          <w:sz w:val="28"/>
          <w:szCs w:val="28"/>
        </w:rPr>
        <w:t>бюджетной, налоговой, экономической политике, земельным, имущественным отношениям и правоохранительной деятельности</w:t>
      </w:r>
      <w:r w:rsidR="00396FF2" w:rsidRPr="00787371">
        <w:rPr>
          <w:color w:val="000000" w:themeColor="text1"/>
          <w:sz w:val="28"/>
          <w:szCs w:val="28"/>
        </w:rPr>
        <w:t>.</w:t>
      </w:r>
    </w:p>
    <w:p w:rsidR="00787371" w:rsidRPr="00787371" w:rsidRDefault="00787371" w:rsidP="00787371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87371">
        <w:rPr>
          <w:color w:val="000000" w:themeColor="text1"/>
          <w:sz w:val="28"/>
          <w:szCs w:val="28"/>
        </w:rPr>
        <w:t xml:space="preserve">3. </w:t>
      </w:r>
      <w:r w:rsidR="00F93740" w:rsidRPr="00F93740">
        <w:rPr>
          <w:color w:val="000000" w:themeColor="text1"/>
          <w:sz w:val="28"/>
          <w:szCs w:val="28"/>
        </w:rPr>
        <w:t>Решение    вступает    в   силу   со   дня  следующего за днем его принятия и подлежит официальному опубликованию в районной газете «Заря».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7539ED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>ного Совета депутатов</w:t>
            </w:r>
          </w:p>
        </w:tc>
        <w:tc>
          <w:tcPr>
            <w:tcW w:w="4808" w:type="dxa"/>
            <w:hideMark/>
          </w:tcPr>
          <w:p w:rsidR="00396FF2" w:rsidRPr="001E3DB5" w:rsidRDefault="00396FF2" w:rsidP="00F932C1">
            <w:pPr>
              <w:spacing w:line="252" w:lineRule="auto"/>
              <w:ind w:left="1048" w:hanging="1134"/>
              <w:rPr>
                <w:color w:val="000000" w:themeColor="text1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="0060631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</w:t>
            </w:r>
            <w:bookmarkStart w:id="0" w:name="_GoBack"/>
            <w:bookmarkEnd w:id="0"/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Пировского </w:t>
            </w:r>
            <w:r w:rsidR="006C5F4F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="00F932C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C5F4F">
              <w:rPr>
                <w:color w:val="000000" w:themeColor="text1"/>
                <w:sz w:val="28"/>
                <w:szCs w:val="28"/>
              </w:rPr>
              <w:t>муниципального округа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606315" w:rsidRDefault="00606315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7539ED" w:rsidRPr="00443E1C" w:rsidTr="00787371">
        <w:tc>
          <w:tcPr>
            <w:tcW w:w="4657" w:type="dxa"/>
            <w:shd w:val="clear" w:color="auto" w:fill="auto"/>
          </w:tcPr>
          <w:p w:rsidR="007539ED" w:rsidRPr="00443E1C" w:rsidRDefault="007539ED" w:rsidP="00D94E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7" w:type="dxa"/>
            <w:shd w:val="clear" w:color="auto" w:fill="auto"/>
          </w:tcPr>
          <w:p w:rsidR="007539ED" w:rsidRPr="00343C50" w:rsidRDefault="007539ED" w:rsidP="00D94ECB">
            <w:pPr>
              <w:jc w:val="both"/>
              <w:rPr>
                <w:i/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Приложение к Решению Пировского окружного Совета депутатов</w:t>
            </w:r>
          </w:p>
          <w:p w:rsidR="007539ED" w:rsidRPr="00343C50" w:rsidRDefault="007539ED" w:rsidP="00D94ECB">
            <w:pPr>
              <w:jc w:val="both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 xml:space="preserve">от  </w:t>
            </w:r>
            <w:r w:rsidR="00606315" w:rsidRPr="00343C50">
              <w:rPr>
                <w:sz w:val="28"/>
                <w:szCs w:val="28"/>
              </w:rPr>
              <w:t>19.11.</w:t>
            </w:r>
            <w:r w:rsidRPr="00343C50">
              <w:rPr>
                <w:sz w:val="28"/>
                <w:szCs w:val="28"/>
              </w:rPr>
              <w:t>2020 №</w:t>
            </w:r>
            <w:r w:rsidR="00606315" w:rsidRPr="00343C50">
              <w:rPr>
                <w:sz w:val="28"/>
                <w:szCs w:val="28"/>
              </w:rPr>
              <w:t xml:space="preserve"> </w:t>
            </w:r>
            <w:r w:rsidR="00B543F3">
              <w:rPr>
                <w:sz w:val="28"/>
                <w:szCs w:val="28"/>
              </w:rPr>
              <w:t>5-37</w:t>
            </w:r>
            <w:r w:rsidR="00606315" w:rsidRPr="00343C50">
              <w:rPr>
                <w:sz w:val="28"/>
                <w:szCs w:val="28"/>
              </w:rPr>
              <w:t>р</w:t>
            </w:r>
          </w:p>
          <w:p w:rsidR="007539ED" w:rsidRPr="00343C50" w:rsidRDefault="007539ED" w:rsidP="00D94E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39ED" w:rsidRPr="00BB35AA" w:rsidRDefault="007539ED" w:rsidP="007539ED">
      <w:pPr>
        <w:ind w:firstLine="709"/>
        <w:jc w:val="center"/>
        <w:rPr>
          <w:b/>
          <w:sz w:val="26"/>
          <w:szCs w:val="26"/>
        </w:rPr>
      </w:pPr>
    </w:p>
    <w:p w:rsidR="007539ED" w:rsidRPr="00343C50" w:rsidRDefault="007539ED" w:rsidP="007539ED">
      <w:pPr>
        <w:ind w:firstLine="709"/>
        <w:jc w:val="center"/>
        <w:rPr>
          <w:b/>
          <w:sz w:val="28"/>
          <w:szCs w:val="28"/>
        </w:rPr>
      </w:pPr>
      <w:r w:rsidRPr="00343C50">
        <w:rPr>
          <w:b/>
          <w:sz w:val="28"/>
          <w:szCs w:val="28"/>
        </w:rPr>
        <w:t>Порядок</w:t>
      </w:r>
    </w:p>
    <w:p w:rsidR="007539ED" w:rsidRPr="00343C50" w:rsidRDefault="007539ED" w:rsidP="007539ED">
      <w:pPr>
        <w:ind w:firstLine="709"/>
        <w:jc w:val="center"/>
        <w:rPr>
          <w:sz w:val="28"/>
          <w:szCs w:val="28"/>
        </w:rPr>
      </w:pPr>
      <w:r w:rsidRPr="00343C50">
        <w:rPr>
          <w:b/>
          <w:sz w:val="28"/>
          <w:szCs w:val="28"/>
        </w:rPr>
        <w:t>выявления и оформления выморочного имущества в собственность Пировского муниципального округа</w:t>
      </w:r>
    </w:p>
    <w:p w:rsidR="007539ED" w:rsidRPr="00343C50" w:rsidRDefault="007539ED" w:rsidP="007539ED">
      <w:pPr>
        <w:ind w:firstLine="709"/>
        <w:rPr>
          <w:sz w:val="28"/>
          <w:szCs w:val="28"/>
        </w:rPr>
      </w:pPr>
    </w:p>
    <w:p w:rsidR="007539ED" w:rsidRPr="00343C50" w:rsidRDefault="007539ED" w:rsidP="007539ED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center"/>
        <w:rPr>
          <w:b/>
          <w:sz w:val="28"/>
          <w:szCs w:val="28"/>
        </w:rPr>
      </w:pPr>
      <w:r w:rsidRPr="00343C50">
        <w:rPr>
          <w:b/>
          <w:sz w:val="28"/>
          <w:szCs w:val="28"/>
        </w:rPr>
        <w:t>Общие положения</w:t>
      </w:r>
    </w:p>
    <w:p w:rsidR="007539ED" w:rsidRPr="00343C50" w:rsidRDefault="007539ED" w:rsidP="007539ED">
      <w:pPr>
        <w:ind w:firstLine="709"/>
        <w:rPr>
          <w:sz w:val="28"/>
          <w:szCs w:val="28"/>
        </w:rPr>
      </w:pPr>
    </w:p>
    <w:p w:rsidR="007539ED" w:rsidRPr="00343C50" w:rsidRDefault="007539ED" w:rsidP="007539ED">
      <w:pPr>
        <w:ind w:firstLine="709"/>
        <w:jc w:val="both"/>
        <w:rPr>
          <w:sz w:val="28"/>
          <w:szCs w:val="28"/>
        </w:rPr>
      </w:pPr>
      <w:r w:rsidRPr="00343C50">
        <w:rPr>
          <w:sz w:val="28"/>
          <w:szCs w:val="28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Пировского муниципального округа.</w:t>
      </w:r>
    </w:p>
    <w:p w:rsidR="007539ED" w:rsidRPr="00343C50" w:rsidRDefault="007539ED" w:rsidP="007539ED">
      <w:pPr>
        <w:ind w:firstLine="709"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1.2. Настоящий Порядок распространяется на расположенные на территории Пировского муниципального округа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</w:t>
      </w:r>
      <w:r w:rsidR="00DF3370" w:rsidRPr="00343C50">
        <w:rPr>
          <w:sz w:val="28"/>
          <w:szCs w:val="28"/>
        </w:rPr>
        <w:t>–</w:t>
      </w:r>
      <w:r w:rsidRPr="00343C50">
        <w:rPr>
          <w:sz w:val="28"/>
          <w:szCs w:val="28"/>
        </w:rPr>
        <w:t xml:space="preserve"> объекты недвижимого имущества), переходящие в порядке наследования по закону в собственность муниципального образования Пировск</w:t>
      </w:r>
      <w:r w:rsidR="00DF3370" w:rsidRPr="00343C50">
        <w:rPr>
          <w:sz w:val="28"/>
          <w:szCs w:val="28"/>
        </w:rPr>
        <w:t>ий</w:t>
      </w:r>
      <w:r w:rsidRPr="00343C50">
        <w:rPr>
          <w:sz w:val="28"/>
          <w:szCs w:val="28"/>
        </w:rPr>
        <w:t xml:space="preserve"> </w:t>
      </w:r>
      <w:r w:rsidR="00DF3370" w:rsidRPr="00343C50">
        <w:rPr>
          <w:sz w:val="28"/>
          <w:szCs w:val="28"/>
        </w:rPr>
        <w:t>муниципальный</w:t>
      </w:r>
      <w:r w:rsidRPr="00343C50">
        <w:rPr>
          <w:sz w:val="28"/>
          <w:szCs w:val="28"/>
        </w:rPr>
        <w:t xml:space="preserve"> округ.</w:t>
      </w:r>
    </w:p>
    <w:p w:rsidR="007539ED" w:rsidRPr="00343C50" w:rsidRDefault="007539ED" w:rsidP="007539ED">
      <w:pPr>
        <w:ind w:firstLine="709"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1.3. К объектам недвижимого имущества, переходящим в порядке наследования по закону в собственность Пировского муниципального округа,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</w:t>
      </w:r>
      <w:r w:rsidR="00C15276" w:rsidRPr="00343C50">
        <w:rPr>
          <w:sz w:val="28"/>
          <w:szCs w:val="28"/>
        </w:rPr>
        <w:t>–</w:t>
      </w:r>
      <w:r w:rsidRPr="00343C50">
        <w:rPr>
          <w:sz w:val="28"/>
          <w:szCs w:val="28"/>
        </w:rPr>
        <w:t xml:space="preserve"> выморочное</w:t>
      </w:r>
      <w:r w:rsidR="00C15276" w:rsidRPr="00343C50">
        <w:rPr>
          <w:sz w:val="28"/>
          <w:szCs w:val="28"/>
        </w:rPr>
        <w:t xml:space="preserve"> </w:t>
      </w:r>
      <w:r w:rsidRPr="00343C50">
        <w:rPr>
          <w:sz w:val="28"/>
          <w:szCs w:val="28"/>
        </w:rPr>
        <w:t>имущество).</w:t>
      </w:r>
    </w:p>
    <w:p w:rsidR="007539ED" w:rsidRPr="00343C50" w:rsidRDefault="007539ED" w:rsidP="007539ED">
      <w:pPr>
        <w:ind w:firstLine="709"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1.4. Выявление выморочного имущества, оформление его в собственность Пировского муниципального округа осуществляет </w:t>
      </w:r>
      <w:r w:rsidR="008E1873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>.</w:t>
      </w:r>
    </w:p>
    <w:p w:rsidR="007539ED" w:rsidRPr="00343C50" w:rsidRDefault="007539ED" w:rsidP="007539ED">
      <w:pPr>
        <w:ind w:firstLine="709"/>
        <w:jc w:val="both"/>
        <w:rPr>
          <w:sz w:val="28"/>
          <w:szCs w:val="28"/>
        </w:rPr>
      </w:pPr>
      <w:r w:rsidRPr="00343C50">
        <w:rPr>
          <w:sz w:val="28"/>
          <w:szCs w:val="28"/>
        </w:rPr>
        <w:t>1.5. Расходы по выявлению и оформлению выморочного имущества в собственность Пировского муниципального округа осуществляются за счет средств бюджета Пировского муниципального округа, предусмотренных на государственную регистрацию права муниципальной собственности на объекты недвижимого имущества.</w:t>
      </w:r>
    </w:p>
    <w:p w:rsidR="007539ED" w:rsidRPr="00343C50" w:rsidRDefault="007539ED" w:rsidP="007539ED">
      <w:pPr>
        <w:ind w:firstLine="709"/>
        <w:jc w:val="both"/>
        <w:rPr>
          <w:sz w:val="28"/>
          <w:szCs w:val="28"/>
        </w:rPr>
      </w:pPr>
    </w:p>
    <w:p w:rsidR="007539ED" w:rsidRPr="00343C50" w:rsidRDefault="007539ED" w:rsidP="007539ED">
      <w:pPr>
        <w:pStyle w:val="2d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C50">
        <w:rPr>
          <w:rFonts w:ascii="Times New Roman" w:hAnsi="Times New Roman"/>
          <w:b/>
          <w:sz w:val="28"/>
          <w:szCs w:val="28"/>
        </w:rPr>
        <w:lastRenderedPageBreak/>
        <w:t>Оформление документов на выморочное имущество, переходящее в порядке наследования в собственность Пировского муниципального округа</w:t>
      </w:r>
    </w:p>
    <w:p w:rsidR="007539ED" w:rsidRPr="00343C50" w:rsidRDefault="007539ED" w:rsidP="007539ED">
      <w:pPr>
        <w:pStyle w:val="2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39ED" w:rsidRPr="00343C50" w:rsidRDefault="007539ED" w:rsidP="007539E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Пировского муниципального округа, </w:t>
      </w:r>
      <w:r w:rsidR="008E1873" w:rsidRPr="00343C50">
        <w:rPr>
          <w:sz w:val="28"/>
          <w:szCs w:val="28"/>
        </w:rPr>
        <w:t>администрация Пировского муниципального округа</w:t>
      </w:r>
      <w:r w:rsidR="008E1873" w:rsidRPr="00343C50">
        <w:rPr>
          <w:i/>
          <w:sz w:val="28"/>
          <w:szCs w:val="28"/>
        </w:rPr>
        <w:t xml:space="preserve"> </w:t>
      </w:r>
      <w:r w:rsidRPr="00343C50">
        <w:rPr>
          <w:sz w:val="28"/>
          <w:szCs w:val="28"/>
        </w:rPr>
        <w:t>осуществляет: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а) сбор сведений, полученных от территориальных органов записи актов гражданского состояния, территориальных подразделений Управления Министерства внутренних дел Российской Федерации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пунктами 2.2-</w:t>
      </w:r>
      <w:hyperlink w:anchor="Par6" w:history="1">
        <w:r w:rsidRPr="00343C50">
          <w:rPr>
            <w:sz w:val="28"/>
            <w:szCs w:val="28"/>
          </w:rPr>
          <w:t>2.4</w:t>
        </w:r>
      </w:hyperlink>
      <w:r w:rsidRPr="00343C50">
        <w:rPr>
          <w:sz w:val="28"/>
          <w:szCs w:val="28"/>
        </w:rPr>
        <w:t xml:space="preserve"> настоящего Порядка, в том числе осуществляет выход на место нахождения имущества.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i/>
          <w:sz w:val="28"/>
          <w:szCs w:val="28"/>
        </w:rPr>
      </w:pPr>
      <w:r w:rsidRPr="00343C50">
        <w:rPr>
          <w:sz w:val="28"/>
          <w:szCs w:val="28"/>
        </w:rPr>
        <w:t>В случае если в течение указанного срока проведения проверки не поступило ответов на запросы, а также при выявлении в процессе проведения проверки необходимости направления дополнительных запросов</w:t>
      </w:r>
      <w:r w:rsidR="00DF3370" w:rsidRPr="00343C50">
        <w:rPr>
          <w:sz w:val="28"/>
          <w:szCs w:val="28"/>
        </w:rPr>
        <w:t>,</w:t>
      </w:r>
      <w:r w:rsidRPr="00343C50">
        <w:rPr>
          <w:sz w:val="28"/>
          <w:szCs w:val="28"/>
        </w:rPr>
        <w:t xml:space="preserve"> срок проведения проверки продлевается, но не более чем на 30 календарных дней</w:t>
      </w:r>
      <w:r w:rsidRPr="00343C50">
        <w:rPr>
          <w:i/>
          <w:sz w:val="28"/>
          <w:szCs w:val="28"/>
        </w:rPr>
        <w:t>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bookmarkStart w:id="1" w:name="Par4"/>
      <w:bookmarkEnd w:id="1"/>
      <w:r w:rsidRPr="00343C50">
        <w:rPr>
          <w:sz w:val="28"/>
          <w:szCs w:val="28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</w:t>
      </w:r>
      <w:r w:rsidR="008E1873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 xml:space="preserve"> направляет письменный запрос в орган, осуществляющий (осуществлявший) государственную регистрацию прав на недвижимость на территории Пировского муниципального округа.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</w:t>
      </w:r>
      <w:r w:rsidR="00C15276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 xml:space="preserve">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bookmarkStart w:id="2" w:name="Par6"/>
      <w:bookmarkEnd w:id="2"/>
      <w:r w:rsidRPr="00343C50">
        <w:rPr>
          <w:sz w:val="28"/>
          <w:szCs w:val="28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</w:t>
      </w:r>
      <w:r w:rsidR="00C15276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 xml:space="preserve"> запрашивает в территориальных органах Управления Министерства внутренних дел Российской Федерации по Красноярскому краю.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2.5. </w:t>
      </w:r>
      <w:r w:rsidR="00C15276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 xml:space="preserve"> 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bookmarkStart w:id="3" w:name="Par8"/>
      <w:bookmarkEnd w:id="3"/>
      <w:r w:rsidRPr="00343C50">
        <w:rPr>
          <w:sz w:val="28"/>
          <w:szCs w:val="28"/>
        </w:rPr>
        <w:lastRenderedPageBreak/>
        <w:t xml:space="preserve">2.6. Для получения свидетельства о праве на наследство по закону на выморочное имущество уполномоченное должностное лицо обращается от имени </w:t>
      </w:r>
      <w:r w:rsidR="00C15276" w:rsidRPr="00343C50">
        <w:rPr>
          <w:sz w:val="28"/>
          <w:szCs w:val="28"/>
        </w:rPr>
        <w:t>а</w:t>
      </w:r>
      <w:r w:rsidRPr="00343C50">
        <w:rPr>
          <w:sz w:val="28"/>
          <w:szCs w:val="28"/>
        </w:rPr>
        <w:t>дминистрации Пировского муниципального округа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а) свидетельство о смерти наследодателя, выданное органом записи актов гражданского состояния;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б) правоустанавливающий документ на объект недвижимого имущества;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г) справку с места жительства наследодателя либо выписку из домовой книги;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д) документ, подтверждающий полномочия </w:t>
      </w:r>
      <w:r w:rsidR="00DF3370" w:rsidRPr="00343C50">
        <w:rPr>
          <w:sz w:val="28"/>
          <w:szCs w:val="28"/>
        </w:rPr>
        <w:t xml:space="preserve">уполномоченного </w:t>
      </w:r>
      <w:r w:rsidRPr="00343C50">
        <w:rPr>
          <w:sz w:val="28"/>
          <w:szCs w:val="28"/>
        </w:rPr>
        <w:t>должностного лица;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е) иные документы, по требованию нотариуса, предусмотренные действующим законодательством.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2.7. Для получения документов, указанных в пункте 2.6 настоящего Порядка, </w:t>
      </w:r>
      <w:r w:rsidR="00C15276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 xml:space="preserve"> направляет запросы в соответствующие органы и организации, в распоряжении которых находятся указанные сведения (документы).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Пировского муниципального округа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Пировского муниципального округа </w:t>
      </w:r>
      <w:r w:rsidR="00DF3370" w:rsidRPr="00343C50">
        <w:rPr>
          <w:sz w:val="28"/>
          <w:szCs w:val="28"/>
        </w:rPr>
        <w:t xml:space="preserve">на </w:t>
      </w:r>
      <w:r w:rsidRPr="00343C50">
        <w:rPr>
          <w:sz w:val="28"/>
          <w:szCs w:val="28"/>
        </w:rPr>
        <w:t>выморочное имущество.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Пировского муниципального округа на выморочное имущество </w:t>
      </w:r>
      <w:r w:rsidR="00C15276" w:rsidRPr="00343C50">
        <w:rPr>
          <w:sz w:val="28"/>
          <w:szCs w:val="28"/>
        </w:rPr>
        <w:t>администрация Пировского муниципального округа</w:t>
      </w:r>
      <w:r w:rsidRPr="00343C50">
        <w:rPr>
          <w:sz w:val="28"/>
          <w:szCs w:val="28"/>
        </w:rPr>
        <w:t xml:space="preserve">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Пировского муниципального округа на объект недвижимого имущества, признанный выморочным имуществом.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b/>
          <w:sz w:val="28"/>
          <w:szCs w:val="28"/>
        </w:rPr>
      </w:pPr>
      <w:r w:rsidRPr="00343C50">
        <w:rPr>
          <w:sz w:val="28"/>
          <w:szCs w:val="28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уполномоченный отраслевой (функциональный) орган </w:t>
      </w:r>
      <w:r w:rsidR="00C15276" w:rsidRPr="00343C50">
        <w:rPr>
          <w:sz w:val="28"/>
          <w:szCs w:val="28"/>
        </w:rPr>
        <w:t>а</w:t>
      </w:r>
      <w:r w:rsidRPr="00343C50">
        <w:rPr>
          <w:sz w:val="28"/>
          <w:szCs w:val="28"/>
        </w:rPr>
        <w:t>дминистрации Пировского муниципального округа включает сведения об указанном имуществе в Реестр муниципального имущества Пировского муниципального округа.</w:t>
      </w:r>
    </w:p>
    <w:p w:rsidR="007539ED" w:rsidRPr="00343C50" w:rsidRDefault="007539ED" w:rsidP="007539ED">
      <w:pPr>
        <w:autoSpaceDE w:val="0"/>
        <w:autoSpaceDN w:val="0"/>
        <w:adjustRightInd w:val="0"/>
        <w:spacing w:before="260"/>
        <w:ind w:firstLine="540"/>
        <w:contextualSpacing/>
        <w:jc w:val="center"/>
        <w:rPr>
          <w:b/>
          <w:sz w:val="28"/>
          <w:szCs w:val="28"/>
        </w:rPr>
      </w:pPr>
      <w:r w:rsidRPr="00343C50">
        <w:rPr>
          <w:b/>
          <w:sz w:val="28"/>
          <w:szCs w:val="28"/>
        </w:rPr>
        <w:lastRenderedPageBreak/>
        <w:t>3. Оформление выморочного имущества</w:t>
      </w:r>
    </w:p>
    <w:p w:rsidR="007539ED" w:rsidRPr="00343C50" w:rsidRDefault="007539ED" w:rsidP="007539ED">
      <w:pPr>
        <w:contextualSpacing/>
        <w:jc w:val="both"/>
        <w:rPr>
          <w:sz w:val="28"/>
          <w:szCs w:val="28"/>
        </w:rPr>
      </w:pPr>
    </w:p>
    <w:p w:rsidR="007539ED" w:rsidRPr="00343C50" w:rsidRDefault="007539ED" w:rsidP="007539ED">
      <w:pPr>
        <w:ind w:firstLine="709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 xml:space="preserve">3.1. При получении информации об объектах недвижимого имущества, имеющих признаки выморочного имущества, уполномоченное должностное лицо </w:t>
      </w:r>
      <w:r w:rsidR="00C15276" w:rsidRPr="00343C50">
        <w:rPr>
          <w:sz w:val="28"/>
          <w:szCs w:val="28"/>
        </w:rPr>
        <w:t>администрации Пировского муниципального округа</w:t>
      </w:r>
      <w:r w:rsidRPr="00343C50">
        <w:rPr>
          <w:sz w:val="28"/>
          <w:szCs w:val="28"/>
        </w:rPr>
        <w:t xml:space="preserve">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в </w:t>
      </w:r>
      <w:r w:rsidR="00C15276" w:rsidRPr="00343C50">
        <w:rPr>
          <w:sz w:val="28"/>
          <w:szCs w:val="28"/>
        </w:rPr>
        <w:t xml:space="preserve">администрации Пировского муниципального округа </w:t>
      </w:r>
      <w:r w:rsidRPr="00343C50">
        <w:rPr>
          <w:sz w:val="28"/>
          <w:szCs w:val="28"/>
        </w:rPr>
        <w:t>по форме согласно приложению 1 к настоящему Порядку.</w:t>
      </w:r>
    </w:p>
    <w:p w:rsidR="007539ED" w:rsidRPr="00343C50" w:rsidRDefault="007539ED" w:rsidP="007539ED">
      <w:pPr>
        <w:ind w:firstLine="709"/>
        <w:contextualSpacing/>
        <w:jc w:val="both"/>
        <w:rPr>
          <w:sz w:val="28"/>
          <w:szCs w:val="28"/>
        </w:rPr>
      </w:pPr>
      <w:r w:rsidRPr="00343C50">
        <w:rPr>
          <w:sz w:val="28"/>
          <w:szCs w:val="28"/>
        </w:rPr>
        <w:t>3.2. Сведения о выморочном имуществе, перешедшем в собственность Пировского муниципального округа, в течение 5 (пяти) рабочих дней с момента государственной регистрации права собственности на него вносятся в реестр муниципального имущества Пировского муниципального округа.</w:t>
      </w:r>
    </w:p>
    <w:p w:rsidR="007539ED" w:rsidRPr="00343C50" w:rsidRDefault="007539ED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C50">
        <w:rPr>
          <w:sz w:val="28"/>
          <w:szCs w:val="28"/>
        </w:rPr>
        <w:t>3.3. Выморочное имущество, принятое в муниципальную собственность Пировского муниципального округа, в виде жилого помещения включается в муниципальный жилищный фонд социального использования.</w:t>
      </w:r>
    </w:p>
    <w:p w:rsidR="00DF3370" w:rsidRPr="00343C50" w:rsidRDefault="00DF337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370" w:rsidRDefault="00DF337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3F3" w:rsidRDefault="00B543F3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C50" w:rsidRPr="00343C50" w:rsidRDefault="00343C5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370" w:rsidRPr="00343C50" w:rsidRDefault="00DF337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8"/>
      </w:tblGrid>
      <w:tr w:rsidR="00DF3370" w:rsidRPr="00343C50" w:rsidTr="00D94ECB">
        <w:tc>
          <w:tcPr>
            <w:tcW w:w="4785" w:type="dxa"/>
            <w:shd w:val="clear" w:color="auto" w:fill="auto"/>
          </w:tcPr>
          <w:p w:rsidR="00DF3370" w:rsidRPr="00343C50" w:rsidRDefault="00DF3370" w:rsidP="00D94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3370" w:rsidRPr="00343C50" w:rsidRDefault="00DF3370" w:rsidP="00DF3370">
            <w:pPr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Приложение к Порядку выявления и оформления выморочного имущества</w:t>
            </w:r>
            <w:r w:rsidR="00B543F3">
              <w:rPr>
                <w:sz w:val="28"/>
                <w:szCs w:val="28"/>
              </w:rPr>
              <w:t xml:space="preserve"> </w:t>
            </w:r>
            <w:r w:rsidRPr="00343C50">
              <w:rPr>
                <w:sz w:val="28"/>
                <w:szCs w:val="28"/>
              </w:rPr>
              <w:t>в собственность Пировского муниципального округа</w:t>
            </w:r>
          </w:p>
          <w:p w:rsidR="00DF3370" w:rsidRPr="00343C50" w:rsidRDefault="00DF3370" w:rsidP="00D94E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370" w:rsidRPr="00343C50" w:rsidRDefault="00DF3370" w:rsidP="00DF33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F3370" w:rsidRPr="00343C50" w:rsidRDefault="00DF3370" w:rsidP="00DF3370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43C50">
        <w:rPr>
          <w:sz w:val="28"/>
          <w:szCs w:val="28"/>
        </w:rPr>
        <w:t>Форма журнала выявления объектов недвижимого имущества,</w:t>
      </w:r>
    </w:p>
    <w:p w:rsidR="00DF3370" w:rsidRPr="00343C50" w:rsidRDefault="00DF3370" w:rsidP="00DF3370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43C50">
        <w:rPr>
          <w:sz w:val="28"/>
          <w:szCs w:val="28"/>
        </w:rPr>
        <w:t>имеющих признаки выморочного имущества</w:t>
      </w:r>
    </w:p>
    <w:p w:rsidR="00DF3370" w:rsidRPr="00343C50" w:rsidRDefault="00DF3370" w:rsidP="00DF3370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65"/>
        <w:gridCol w:w="2137"/>
        <w:gridCol w:w="2097"/>
        <w:gridCol w:w="1862"/>
        <w:gridCol w:w="1390"/>
      </w:tblGrid>
      <w:tr w:rsidR="00DF3370" w:rsidRPr="00343C50" w:rsidTr="00DF3370">
        <w:tc>
          <w:tcPr>
            <w:tcW w:w="1868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 xml:space="preserve">Адрес объекта недвижимого имущества </w:t>
            </w:r>
          </w:p>
        </w:tc>
        <w:tc>
          <w:tcPr>
            <w:tcW w:w="2096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 xml:space="preserve">Характеристика объекта недвижимого имущества </w:t>
            </w:r>
          </w:p>
        </w:tc>
        <w:tc>
          <w:tcPr>
            <w:tcW w:w="2127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1869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 xml:space="preserve">Источник информации, дата поступления информации </w:t>
            </w:r>
          </w:p>
        </w:tc>
        <w:tc>
          <w:tcPr>
            <w:tcW w:w="1391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 xml:space="preserve">Результат </w:t>
            </w:r>
          </w:p>
        </w:tc>
      </w:tr>
      <w:tr w:rsidR="00DF3370" w:rsidRPr="00343C50" w:rsidTr="00DF3370">
        <w:tc>
          <w:tcPr>
            <w:tcW w:w="1868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1</w:t>
            </w:r>
          </w:p>
        </w:tc>
        <w:tc>
          <w:tcPr>
            <w:tcW w:w="2096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4</w:t>
            </w:r>
          </w:p>
        </w:tc>
        <w:tc>
          <w:tcPr>
            <w:tcW w:w="1391" w:type="dxa"/>
            <w:vAlign w:val="center"/>
          </w:tcPr>
          <w:p w:rsidR="00DF3370" w:rsidRPr="00343C50" w:rsidRDefault="00DF3370" w:rsidP="00DF3370">
            <w:pPr>
              <w:pStyle w:val="formattext"/>
              <w:jc w:val="center"/>
              <w:rPr>
                <w:sz w:val="28"/>
                <w:szCs w:val="28"/>
              </w:rPr>
            </w:pPr>
            <w:r w:rsidRPr="00343C50">
              <w:rPr>
                <w:sz w:val="28"/>
                <w:szCs w:val="28"/>
              </w:rPr>
              <w:t>5</w:t>
            </w:r>
          </w:p>
        </w:tc>
      </w:tr>
      <w:tr w:rsidR="00DF3370" w:rsidRPr="00343C50" w:rsidTr="00DF3370">
        <w:tc>
          <w:tcPr>
            <w:tcW w:w="1868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F3370" w:rsidRPr="00343C50" w:rsidTr="00DF3370">
        <w:tc>
          <w:tcPr>
            <w:tcW w:w="1868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F3370" w:rsidRPr="00343C50" w:rsidTr="00DF3370">
        <w:tc>
          <w:tcPr>
            <w:tcW w:w="1868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F3370" w:rsidRPr="00343C50" w:rsidRDefault="00DF3370" w:rsidP="00DF337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F3370" w:rsidRPr="00343C50" w:rsidRDefault="00DF3370" w:rsidP="00DF3370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DF3370" w:rsidRPr="00343C50" w:rsidRDefault="00DF3370" w:rsidP="00753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F3370" w:rsidRPr="00343C50" w:rsidSect="0015458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58" w:rsidRDefault="002E7758" w:rsidP="00EE3A42">
      <w:r>
        <w:separator/>
      </w:r>
    </w:p>
  </w:endnote>
  <w:endnote w:type="continuationSeparator" w:id="0">
    <w:p w:rsidR="002E7758" w:rsidRDefault="002E7758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58" w:rsidRDefault="002E7758" w:rsidP="00EE3A42">
      <w:r>
        <w:separator/>
      </w:r>
    </w:p>
  </w:footnote>
  <w:footnote w:type="continuationSeparator" w:id="0">
    <w:p w:rsidR="002E7758" w:rsidRDefault="002E7758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0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0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2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17"/>
  </w:num>
  <w:num w:numId="5">
    <w:abstractNumId w:val="27"/>
  </w:num>
  <w:num w:numId="6">
    <w:abstractNumId w:val="33"/>
  </w:num>
  <w:num w:numId="7">
    <w:abstractNumId w:val="10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26"/>
  </w:num>
  <w:num w:numId="13">
    <w:abstractNumId w:val="35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29"/>
  </w:num>
  <w:num w:numId="24">
    <w:abstractNumId w:val="30"/>
  </w:num>
  <w:num w:numId="25">
    <w:abstractNumId w:val="11"/>
  </w:num>
  <w:num w:numId="26">
    <w:abstractNumId w:val="8"/>
  </w:num>
  <w:num w:numId="27">
    <w:abstractNumId w:val="36"/>
  </w:num>
  <w:num w:numId="28">
    <w:abstractNumId w:val="28"/>
  </w:num>
  <w:num w:numId="29">
    <w:abstractNumId w:val="39"/>
  </w:num>
  <w:num w:numId="30">
    <w:abstractNumId w:val="23"/>
  </w:num>
  <w:num w:numId="31">
    <w:abstractNumId w:val="9"/>
  </w:num>
  <w:num w:numId="32">
    <w:abstractNumId w:val="12"/>
  </w:num>
  <w:num w:numId="33">
    <w:abstractNumId w:val="34"/>
  </w:num>
  <w:num w:numId="34">
    <w:abstractNumId w:val="19"/>
  </w:num>
  <w:num w:numId="35">
    <w:abstractNumId w:val="32"/>
  </w:num>
  <w:num w:numId="36">
    <w:abstractNumId w:val="18"/>
  </w:num>
  <w:num w:numId="37">
    <w:abstractNumId w:val="25"/>
  </w:num>
  <w:num w:numId="38">
    <w:abstractNumId w:val="37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54583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37D4C"/>
    <w:rsid w:val="0024001F"/>
    <w:rsid w:val="002459CA"/>
    <w:rsid w:val="00246EA7"/>
    <w:rsid w:val="00250DDA"/>
    <w:rsid w:val="00260779"/>
    <w:rsid w:val="0026220A"/>
    <w:rsid w:val="00270C31"/>
    <w:rsid w:val="00271915"/>
    <w:rsid w:val="00296ACB"/>
    <w:rsid w:val="002E1959"/>
    <w:rsid w:val="002E7758"/>
    <w:rsid w:val="00304305"/>
    <w:rsid w:val="00314207"/>
    <w:rsid w:val="00314448"/>
    <w:rsid w:val="00320B78"/>
    <w:rsid w:val="0032233F"/>
    <w:rsid w:val="00323CBF"/>
    <w:rsid w:val="00343C50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29F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4115"/>
    <w:rsid w:val="00590989"/>
    <w:rsid w:val="00593D83"/>
    <w:rsid w:val="005C2EA4"/>
    <w:rsid w:val="005E35DE"/>
    <w:rsid w:val="00606315"/>
    <w:rsid w:val="00607706"/>
    <w:rsid w:val="00611BD2"/>
    <w:rsid w:val="006320D5"/>
    <w:rsid w:val="00694E5F"/>
    <w:rsid w:val="006A6569"/>
    <w:rsid w:val="006B171B"/>
    <w:rsid w:val="006B2415"/>
    <w:rsid w:val="006C5F4F"/>
    <w:rsid w:val="006D560F"/>
    <w:rsid w:val="006E4F43"/>
    <w:rsid w:val="006E6F56"/>
    <w:rsid w:val="0070754B"/>
    <w:rsid w:val="007539ED"/>
    <w:rsid w:val="00761898"/>
    <w:rsid w:val="00787371"/>
    <w:rsid w:val="007912FD"/>
    <w:rsid w:val="007C528E"/>
    <w:rsid w:val="007D0EC1"/>
    <w:rsid w:val="007D7DC5"/>
    <w:rsid w:val="00804297"/>
    <w:rsid w:val="00805962"/>
    <w:rsid w:val="00811457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E1873"/>
    <w:rsid w:val="008F4C49"/>
    <w:rsid w:val="00900EE1"/>
    <w:rsid w:val="00902E6B"/>
    <w:rsid w:val="00912B14"/>
    <w:rsid w:val="009231BE"/>
    <w:rsid w:val="00927326"/>
    <w:rsid w:val="00932369"/>
    <w:rsid w:val="0094668D"/>
    <w:rsid w:val="0095102C"/>
    <w:rsid w:val="00954D71"/>
    <w:rsid w:val="00961751"/>
    <w:rsid w:val="00970FE0"/>
    <w:rsid w:val="00972616"/>
    <w:rsid w:val="00993D58"/>
    <w:rsid w:val="009A0D45"/>
    <w:rsid w:val="009A4171"/>
    <w:rsid w:val="009B05D8"/>
    <w:rsid w:val="009B3ED6"/>
    <w:rsid w:val="009C1A44"/>
    <w:rsid w:val="009F7229"/>
    <w:rsid w:val="00A16920"/>
    <w:rsid w:val="00A43AA8"/>
    <w:rsid w:val="00A44277"/>
    <w:rsid w:val="00A8446B"/>
    <w:rsid w:val="00A93E98"/>
    <w:rsid w:val="00AA0D67"/>
    <w:rsid w:val="00AB41A2"/>
    <w:rsid w:val="00AB4427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543F3"/>
    <w:rsid w:val="00B55746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25DE"/>
    <w:rsid w:val="00C1271B"/>
    <w:rsid w:val="00C15276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DF3370"/>
    <w:rsid w:val="00E033A3"/>
    <w:rsid w:val="00E04677"/>
    <w:rsid w:val="00E13E08"/>
    <w:rsid w:val="00E14878"/>
    <w:rsid w:val="00E16349"/>
    <w:rsid w:val="00E21801"/>
    <w:rsid w:val="00E22C3A"/>
    <w:rsid w:val="00E30878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6C2"/>
    <w:rsid w:val="00F65CE3"/>
    <w:rsid w:val="00F7021A"/>
    <w:rsid w:val="00F932C1"/>
    <w:rsid w:val="00F93740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paragraph" w:customStyle="1" w:styleId="2d">
    <w:name w:val="Абзац списка2"/>
    <w:basedOn w:val="a"/>
    <w:rsid w:val="007539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DF3370"/>
    <w:pPr>
      <w:spacing w:before="100" w:beforeAutospacing="1" w:after="100" w:afterAutospacing="1"/>
    </w:pPr>
  </w:style>
  <w:style w:type="character" w:styleId="affff0">
    <w:name w:val="annotation reference"/>
    <w:basedOn w:val="a0"/>
    <w:semiHidden/>
    <w:unhideWhenUsed/>
    <w:rsid w:val="00DF3370"/>
    <w:rPr>
      <w:sz w:val="16"/>
      <w:szCs w:val="16"/>
    </w:rPr>
  </w:style>
  <w:style w:type="paragraph" w:styleId="affff1">
    <w:name w:val="annotation text"/>
    <w:basedOn w:val="a"/>
    <w:link w:val="affff2"/>
    <w:semiHidden/>
    <w:unhideWhenUsed/>
    <w:rsid w:val="00DF3370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semiHidden/>
    <w:rsid w:val="00DF3370"/>
  </w:style>
  <w:style w:type="paragraph" w:styleId="affff3">
    <w:name w:val="annotation subject"/>
    <w:basedOn w:val="affff1"/>
    <w:next w:val="affff1"/>
    <w:link w:val="affff4"/>
    <w:semiHidden/>
    <w:unhideWhenUsed/>
    <w:rsid w:val="00DF3370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F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13</cp:revision>
  <cp:lastPrinted>2020-03-10T09:48:00Z</cp:lastPrinted>
  <dcterms:created xsi:type="dcterms:W3CDTF">2020-11-05T02:48:00Z</dcterms:created>
  <dcterms:modified xsi:type="dcterms:W3CDTF">2020-11-26T09:01:00Z</dcterms:modified>
</cp:coreProperties>
</file>